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CD" w:rsidRDefault="00615723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 w:rsidR="00D90896">
        <w:rPr>
          <w:rFonts w:eastAsia="仿宋_GB2312" w:hint="eastAsia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972"/>
        <w:gridCol w:w="838"/>
        <w:gridCol w:w="342"/>
        <w:gridCol w:w="772"/>
        <w:gridCol w:w="1098"/>
        <w:gridCol w:w="1127"/>
        <w:gridCol w:w="413"/>
        <w:gridCol w:w="290"/>
        <w:gridCol w:w="141"/>
        <w:gridCol w:w="695"/>
        <w:gridCol w:w="699"/>
      </w:tblGrid>
      <w:tr w:rsidR="00B36ECD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6ECD" w:rsidRDefault="00615723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36ECD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36ECD" w:rsidRDefault="00615723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呼家楼街道办事处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呼家楼街道办事处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阮翀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65078970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592.8049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592.8049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528.77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bookmarkStart w:id="0" w:name="_GoBack"/>
            <w:bookmarkEnd w:id="0"/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592.8049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592.8049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36EC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36EC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40486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04863">
              <w:rPr>
                <w:rFonts w:hint="eastAsia"/>
                <w:b w:val="0"/>
                <w:kern w:val="0"/>
                <w:sz w:val="18"/>
                <w:szCs w:val="18"/>
              </w:rPr>
              <w:t>保障街道承担的辖区公共道路保洁和公共绿化养护，为居民创造良好的居住环境。</w:t>
            </w:r>
          </w:p>
        </w:tc>
        <w:tc>
          <w:tcPr>
            <w:tcW w:w="3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完成预期目标</w:t>
            </w:r>
          </w:p>
        </w:tc>
      </w:tr>
      <w:tr w:rsidR="00B36EC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36ECD">
        <w:trPr>
          <w:trHeight w:hRule="exact" w:val="14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 w:rsidR="00873D6D" w:rsidRPr="00873D6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基本事业费数量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873D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保障街道自管区域公共道路保洁和公共绿化养护工作的正常开展。保洁面积：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283586.6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平方米；绿化面积：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39282.44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保证地区环境卫生的干净整洁，为居民创造良好的居住环境。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>
        <w:trPr>
          <w:trHeight w:hRule="exact" w:val="1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73D6D" w:rsidRPr="00873D6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基本事业费质量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873D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保障街道自管区域公共道路保洁和公共绿化养护工作的正常开展。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保障街道自管区域公共道路保洁和公共绿化养护工作的正常开展。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 w:rsidTr="00873D6D">
        <w:trPr>
          <w:trHeight w:hRule="exact" w:val="5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73D6D" w:rsidRPr="00873D6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基本事业费进度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1-12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1-12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>
        <w:trPr>
          <w:trHeight w:hRule="exact" w:val="8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873D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 w:rsidR="00F553FB" w:rsidRPr="00B5423D">
              <w:rPr>
                <w:b w:val="0"/>
                <w:kern w:val="0"/>
                <w:sz w:val="18"/>
                <w:szCs w:val="18"/>
              </w:rPr>
              <w:t>519.4762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 w:rsidR="00F553FB">
              <w:rPr>
                <w:rFonts w:hint="eastAsia"/>
                <w:b w:val="0"/>
                <w:kern w:val="0"/>
                <w:sz w:val="18"/>
                <w:szCs w:val="18"/>
              </w:rPr>
              <w:t>592.8049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EE2C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>
        <w:trPr>
          <w:trHeight w:hRule="exact" w:val="6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873D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社会</w:t>
            </w:r>
            <w:r w:rsidR="00615723">
              <w:rPr>
                <w:kern w:val="0"/>
                <w:sz w:val="18"/>
                <w:szCs w:val="18"/>
              </w:rPr>
              <w:t>效益</w:t>
            </w:r>
          </w:p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73D6D" w:rsidRPr="00873D6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基本事业费效益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改善地区环境。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改善地区环境。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EE2C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61572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EE2C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61572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 w:rsidTr="00873D6D">
        <w:trPr>
          <w:trHeight w:hRule="exact" w:val="20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 w:rsidR="00873D6D" w:rsidRPr="00873D6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基本事业费满意度指标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C845B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45BF">
              <w:rPr>
                <w:rFonts w:hint="eastAsia"/>
                <w:b w:val="0"/>
                <w:kern w:val="0"/>
                <w:sz w:val="18"/>
                <w:szCs w:val="18"/>
              </w:rPr>
              <w:t>严格按照区级相关业务指标执行，降低社会公众投诉率，争取达到</w:t>
            </w:r>
            <w:r w:rsidRPr="00C845B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C845BF">
              <w:rPr>
                <w:rFonts w:hint="eastAsia"/>
                <w:b w:val="0"/>
                <w:kern w:val="0"/>
                <w:sz w:val="18"/>
                <w:szCs w:val="18"/>
              </w:rPr>
              <w:t>投诉，满意度达</w:t>
            </w:r>
            <w:r w:rsidRPr="00C845BF"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  <w:r w:rsidRPr="00C845BF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873D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严格按照区级相关业务指标执行，降低社会公众投诉率，争取达到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投诉，满意度达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  <w:r w:rsidRPr="00873D6D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EE2C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EE2C4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36ECD">
        <w:trPr>
          <w:trHeight w:hRule="exact" w:val="291"/>
          <w:jc w:val="center"/>
        </w:trPr>
        <w:tc>
          <w:tcPr>
            <w:tcW w:w="6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615723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EE2C4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ECD" w:rsidRDefault="00B36E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B36ECD" w:rsidRDefault="00B36ECD"/>
    <w:sectPr w:rsidR="00B36ECD" w:rsidSect="00B36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E50" w:rsidRDefault="00A92E50" w:rsidP="00873D6D">
      <w:r>
        <w:separator/>
      </w:r>
    </w:p>
  </w:endnote>
  <w:endnote w:type="continuationSeparator" w:id="1">
    <w:p w:rsidR="00A92E50" w:rsidRDefault="00A92E50" w:rsidP="00873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E50" w:rsidRDefault="00A92E50" w:rsidP="00873D6D">
      <w:r>
        <w:separator/>
      </w:r>
    </w:p>
  </w:footnote>
  <w:footnote w:type="continuationSeparator" w:id="1">
    <w:p w:rsidR="00A92E50" w:rsidRDefault="00A92E50" w:rsidP="00873D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6C0E"/>
    <w:rsid w:val="000D65E7"/>
    <w:rsid w:val="0017403A"/>
    <w:rsid w:val="003C1D21"/>
    <w:rsid w:val="00404863"/>
    <w:rsid w:val="0056066D"/>
    <w:rsid w:val="005908CE"/>
    <w:rsid w:val="00615723"/>
    <w:rsid w:val="00721F95"/>
    <w:rsid w:val="00873D6D"/>
    <w:rsid w:val="00936C4B"/>
    <w:rsid w:val="00962646"/>
    <w:rsid w:val="00A92E50"/>
    <w:rsid w:val="00B16C0E"/>
    <w:rsid w:val="00B35D7E"/>
    <w:rsid w:val="00B36ECD"/>
    <w:rsid w:val="00B41FF5"/>
    <w:rsid w:val="00B5423D"/>
    <w:rsid w:val="00BA119E"/>
    <w:rsid w:val="00C845BF"/>
    <w:rsid w:val="00CB591D"/>
    <w:rsid w:val="00D721AE"/>
    <w:rsid w:val="00D90896"/>
    <w:rsid w:val="00EE2C41"/>
    <w:rsid w:val="00F553FB"/>
    <w:rsid w:val="00FB7DE9"/>
    <w:rsid w:val="32EA1643"/>
    <w:rsid w:val="514C26CA"/>
    <w:rsid w:val="53AE4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CD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36E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36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36EC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36E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129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11</cp:revision>
  <dcterms:created xsi:type="dcterms:W3CDTF">2021-03-12T00:49:00Z</dcterms:created>
  <dcterms:modified xsi:type="dcterms:W3CDTF">2022-08-18T06:20:00Z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